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fill="0070C0"/>
          </w:tcPr>
          <w:p>
            <w:pPr>
              <w:jc w:val="center"/>
            </w:pPr>
            <w:r>
              <w:rPr>
                <w:b/>
                <w:color w:val="FFFFFF"/>
              </w:rPr>
              <w:t>WaveCrest Quality Management System – Policy Document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WQMS-SEC-ER-124-2025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Emergency Response &amp; Evacuation SOP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09 November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09 November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</w:t>
            </w:r>
          </w:p>
        </w:tc>
      </w:tr>
    </w:tbl>
    <w:p>
      <w:r>
        <w:rPr>
          <w:b/>
        </w:rPr>
        <w:t>1. Purpose</w:t>
      </w:r>
    </w:p>
    <w:p>
      <w:r>
        <w:t>To establish a standardised procedure for responding to and managing emergencies, ensuring safe evacuation, protection of life, and preservation of property.</w:t>
      </w:r>
    </w:p>
    <w:p>
      <w:r>
        <w:rPr>
          <w:b/>
        </w:rPr>
        <w:t>2. Scope</w:t>
      </w:r>
    </w:p>
    <w:p>
      <w:r>
        <w:t>Applies to all employees, contractors, and visitors within company premises and operational sites.</w:t>
      </w:r>
    </w:p>
    <w:p>
      <w:r>
        <w:rPr>
          <w:b/>
        </w:rPr>
        <w:t>3. Definitions</w:t>
      </w:r>
    </w:p>
    <w:p>
      <w:r>
        <w:t>Emergency – Any unplanned event that poses an immediate threat to health, safety, environment, or property.</w:t>
      </w:r>
    </w:p>
    <w:p>
      <w:r>
        <w:rPr>
          <w:b/>
        </w:rPr>
        <w:t>4. Policy Statements</w:t>
      </w:r>
    </w:p>
    <w:p>
      <w:r>
        <w:t>• All personnel must be familiar with emergency procedures and evacuation routes.</w:t>
        <w:br/>
        <w:t>• The Security Department shall maintain updated emergency contact lists and site maps.</w:t>
        <w:br/>
        <w:t>• Emergency drills shall be conducted at least twice per year.</w:t>
        <w:br/>
        <w:t>• Assembly points must be clearly marked and communicated to all personnel.</w:t>
        <w:br/>
        <w:t>• Only trained Emergency Response Team (ERT) members may coordinate evacuations.</w:t>
      </w:r>
    </w:p>
    <w:p>
      <w:r>
        <w:rPr>
          <w:b/>
        </w:rPr>
        <w:t>5. Procedures</w:t>
      </w:r>
    </w:p>
    <w:p>
      <w:r>
        <w:t>5.1. Initial Alarm and Notification</w:t>
        <w:br/>
        <w:t>5.2. Immediate Evacuation Process</w:t>
        <w:br/>
        <w:t>5.3. Accounting for Personnel at Assembly Points</w:t>
        <w:br/>
        <w:t>5.4. Communication with Emergency Services</w:t>
        <w:br/>
        <w:t>5.5. Post-Emergency Review and Corrective Action</w:t>
      </w:r>
    </w:p>
    <w:p>
      <w:r>
        <w:rPr>
          <w:b/>
        </w:rPr>
        <w:t>6. Responsibilities</w:t>
      </w:r>
    </w:p>
    <w:p>
      <w:r>
        <w:t>All Employees: Follow instructions and proceed calmly to assembly areas.</w:t>
        <w:br/>
        <w:t>Supervisors: Ensure team members are accounted for.</w:t>
        <w:br/>
        <w:t>Security Officers: Activate alarms, guide evacuations, and liaise with authorities.</w:t>
        <w:br/>
        <w:t>ERT Leader: Coordinate response, ensure safety, and document incidents.</w:t>
      </w:r>
    </w:p>
    <w:p>
      <w:r>
        <w:rPr>
          <w:b/>
        </w:rPr>
        <w:t>7. Review &amp; Amendments</w:t>
      </w:r>
    </w:p>
    <w:p>
      <w:r>
        <w:t>Reviewed annually or after any emergency event; amendments approved by the Managing Director.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WaveCrest Quality Management System – HRTest © 2025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