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WQMS-SEC-120-2025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Guarding &amp; Patrol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standards for security guarding and patrols to ensure effective protection of facilities and assets.</w:t>
      </w:r>
    </w:p>
    <w:p>
      <w:pPr>
        <w:pStyle w:val="Heading3"/>
      </w:pPr>
      <w:r>
        <w:t>2. Scope</w:t>
      </w:r>
    </w:p>
    <w:p>
      <w:r>
        <w:t>This policy applies to all security personnel and supervisors across all company sites.</w:t>
      </w:r>
    </w:p>
    <w:p>
      <w:pPr>
        <w:pStyle w:val="Heading3"/>
      </w:pPr>
      <w:r>
        <w:t>3. Definitions</w:t>
      </w:r>
    </w:p>
    <w:p>
      <w:r>
        <w:t>- Guarding: Deployment of trained security staff to protect premises.</w:t>
        <w:br/>
        <w:t>- Patrol: Routine inspection of areas to deter and detect security threats.</w:t>
      </w:r>
    </w:p>
    <w:p>
      <w:pPr>
        <w:pStyle w:val="Heading3"/>
      </w:pPr>
      <w:r>
        <w:t>4. Policy Statements</w:t>
      </w:r>
    </w:p>
    <w:p>
      <w:r>
        <w:t>1. Guards must be deployed at key access points and sensitive areas.</w:t>
        <w:br/>
        <w:t>2. Patrols must be conducted at scheduled and random intervals.</w:t>
        <w:br/>
        <w:t>3. Guards must be trained in incident reporting and response.</w:t>
        <w:br/>
        <w:t>4. Patrol routes and logs must be maintained accurately.</w:t>
        <w:br/>
        <w:t>5. Guards must be equipped with communication devices.</w:t>
        <w:br/>
        <w:t>6. Contractor guards must meet company training and vetting standards.</w:t>
      </w:r>
    </w:p>
    <w:p>
      <w:pPr>
        <w:pStyle w:val="Heading3"/>
      </w:pPr>
      <w:r>
        <w:t>5. Procedures</w:t>
      </w:r>
    </w:p>
    <w:p>
      <w:r>
        <w:t>- Assign guards to entrances, exits, and high-risk areas.</w:t>
        <w:br/>
        <w:t>- Schedule both fixed and random patrols.</w:t>
        <w:br/>
        <w:t>- Maintain patrol logbooks and submit reports.</w:t>
        <w:br/>
        <w:t>- Provide radios or communication devices to guards.</w:t>
        <w:br/>
        <w:t>- Audit guard performance through spot checks.</w:t>
      </w:r>
    </w:p>
    <w:p>
      <w:pPr>
        <w:pStyle w:val="Heading3"/>
      </w:pPr>
      <w:r>
        <w:t>6. Responsibilities</w:t>
      </w:r>
    </w:p>
    <w:p>
      <w:r>
        <w:t>- Executive Management: Approve guard deployment strategy.</w:t>
        <w:br/>
        <w:t>- Security Manager: Plan and oversee guarding operations.</w:t>
        <w:br/>
        <w:t>- Supervisors: Monitor guard performance.</w:t>
        <w:br/>
        <w:t>- Guards: Conduct duties as assigned.</w:t>
        <w:br/>
        <w:t>- Internal Audit: Review effectiveness of guarding and patrol measures.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WQMS-SEC-120-2025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