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WQMS-SEC-116-2025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Data &amp; Records Security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protect company data and records against unauthorized access, alteration, or destruction.</w:t>
      </w:r>
    </w:p>
    <w:p>
      <w:pPr>
        <w:pStyle w:val="Heading3"/>
      </w:pPr>
      <w:r>
        <w:t>2. Scope</w:t>
      </w:r>
    </w:p>
    <w:p>
      <w:r>
        <w:t>This policy applies to all departments handling paper and electronic records within the company.</w:t>
      </w:r>
    </w:p>
    <w:p>
      <w:pPr>
        <w:pStyle w:val="Heading3"/>
      </w:pPr>
      <w:r>
        <w:t>3. Definitions</w:t>
      </w:r>
    </w:p>
    <w:p>
      <w:r>
        <w:t>- Data Security: Measures taken to protect digital information from unauthorized access.</w:t>
        <w:br/>
        <w:t>- Records Security: Safeguards applied to physical and electronic records.</w:t>
      </w:r>
    </w:p>
    <w:p>
      <w:pPr>
        <w:pStyle w:val="Heading3"/>
      </w:pPr>
      <w:r>
        <w:t>4. Policy Statements</w:t>
      </w:r>
    </w:p>
    <w:p>
      <w:r>
        <w:t>1. All records must be classified and protected according to sensitivity.</w:t>
        <w:br/>
        <w:t>2. Access to records must follow least privilege principle.</w:t>
        <w:br/>
        <w:t>3. Confidential records must be encrypted or stored securely.</w:t>
        <w:br/>
        <w:t>4. Disposal of records must follow approved destruction procedures.</w:t>
        <w:br/>
        <w:t>5. Unauthorized access or loss of records must be reported immediately.</w:t>
      </w:r>
    </w:p>
    <w:p>
      <w:pPr>
        <w:pStyle w:val="Heading3"/>
      </w:pPr>
      <w:r>
        <w:t>5. Procedures</w:t>
      </w:r>
    </w:p>
    <w:p>
      <w:r>
        <w:t>- Classify records into public, internal, confidential, and restricted.</w:t>
        <w:br/>
        <w:t>- Use locked cabinets for physical records.</w:t>
        <w:br/>
        <w:t>- Apply encryption and access controls to digital records.</w:t>
        <w:br/>
        <w:t>- Conduct annual audits of record security.</w:t>
        <w:br/>
        <w:t>- Train employees in secure handling of records.</w:t>
      </w:r>
    </w:p>
    <w:p>
      <w:pPr>
        <w:pStyle w:val="Heading3"/>
      </w:pPr>
      <w:r>
        <w:t>6. Responsibilities</w:t>
      </w:r>
    </w:p>
    <w:p>
      <w:r>
        <w:t>- Executive Management: Approve data security framework.</w:t>
        <w:br/>
        <w:t>- IT Department: Implement digital safeguards.</w:t>
        <w:br/>
        <w:t>- Records Manager: Maintain secure record systems.</w:t>
        <w:br/>
        <w:t>- Employees: Handle records responsibly.</w:t>
        <w:br/>
        <w:t>- Internal Audit: Review data and record security practices.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WQMS-SEC-116-2025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