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WQMS-SEC-112-2025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Visitor Management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control and monitor visitor access to company facilities to ensure safety and security.</w:t>
      </w:r>
    </w:p>
    <w:p>
      <w:pPr>
        <w:pStyle w:val="Heading3"/>
      </w:pPr>
      <w:r>
        <w:t>2. Scope</w:t>
      </w:r>
    </w:p>
    <w:p>
      <w:r>
        <w:t>This policy applies to all company sites where visitors may enter offices, warehouses, or restricted areas.</w:t>
      </w:r>
    </w:p>
    <w:p>
      <w:pPr>
        <w:pStyle w:val="Heading3"/>
      </w:pPr>
      <w:r>
        <w:t>3. Definitions</w:t>
      </w:r>
    </w:p>
    <w:p>
      <w:r>
        <w:t>- Visitor: Any individual not employed by the company requiring temporary access.</w:t>
        <w:br/>
        <w:t>- Escort: An employee assigned to accompany a visitor.</w:t>
      </w:r>
    </w:p>
    <w:p>
      <w:pPr>
        <w:pStyle w:val="Heading3"/>
      </w:pPr>
      <w:r>
        <w:t>4. Policy Statements</w:t>
      </w:r>
    </w:p>
    <w:p>
      <w:r>
        <w:t>1. All visitors must sign in and out at reception.</w:t>
        <w:br/>
        <w:t>2. Visitors must display visitor badges at all times.</w:t>
        <w:br/>
        <w:t>3. Visitors must be escorted within restricted areas.</w:t>
        <w:br/>
        <w:t>4. Visitor logs must be maintained for at least 12 months.</w:t>
        <w:br/>
        <w:t>5. Unauthorized visitors are not permitted on company property.</w:t>
      </w:r>
    </w:p>
    <w:p>
      <w:pPr>
        <w:pStyle w:val="Heading3"/>
      </w:pPr>
      <w:r>
        <w:t>5. Procedures</w:t>
      </w:r>
    </w:p>
    <w:p>
      <w:r>
        <w:t>- Install visitor logbooks or electronic systems.</w:t>
        <w:br/>
        <w:t>- Issue temporary visitor badges.</w:t>
        <w:br/>
        <w:t>- Assign escorts for visitors to sensitive areas.</w:t>
        <w:br/>
        <w:t>- Monitor visitor activity through CCTV where possible.</w:t>
        <w:br/>
        <w:t>- Train reception staff in visitor management procedures.</w:t>
      </w:r>
    </w:p>
    <w:p>
      <w:pPr>
        <w:pStyle w:val="Heading3"/>
      </w:pPr>
      <w:r>
        <w:t>6. Responsibilities</w:t>
      </w:r>
    </w:p>
    <w:p>
      <w:r>
        <w:t>- Executive Management: Approve visitor management standards.</w:t>
        <w:br/>
        <w:t>- Security Manager: Oversee visitor control processes.</w:t>
        <w:br/>
        <w:t>- Receptionists: Enforce visitor registration and badge issuance.</w:t>
        <w:br/>
        <w:t>- Employees: Escort and supervise visitors as required.</w:t>
        <w:br/>
        <w:t>- Internal Audit: Review visitor logs and controls.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WQMS-SEC-112-2025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