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Security Training &amp; Awareness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all employees, contractors, and security personnel receive adequate training and awareness on security responsibilities.</w:t>
      </w:r>
    </w:p>
    <w:p>
      <w:pPr>
        <w:pStyle w:val="Heading3"/>
      </w:pPr>
      <w:r>
        <w:t>2. Scope</w:t>
      </w:r>
    </w:p>
    <w:p>
      <w:r>
        <w:t>This policy applies to all employees, contractors, and security staff across all company sites.</w:t>
      </w:r>
    </w:p>
    <w:p>
      <w:pPr>
        <w:pStyle w:val="Heading3"/>
      </w:pPr>
      <w:r>
        <w:t>3. Definitions</w:t>
      </w:r>
    </w:p>
    <w:p>
      <w:r>
        <w:t>- Security Training: Formal instruction provided to employees regarding security procedures.</w:t>
        <w:br/>
        <w:t>- Awareness: Ongoing communication to reinforce security knowledge.</w:t>
      </w:r>
    </w:p>
    <w:p>
      <w:pPr>
        <w:pStyle w:val="Heading3"/>
      </w:pPr>
      <w:r>
        <w:t>4. Policy Statements</w:t>
      </w:r>
    </w:p>
    <w:p>
      <w:r>
        <w:t>1. All employees shall complete security induction training.</w:t>
        <w:br/>
        <w:t>2. Security personnel must undergo specialized training in guarding, surveillance, and incident response.</w:t>
        <w:br/>
        <w:t>3. Refresher training must be provided annually.</w:t>
        <w:br/>
        <w:t>4. Training records must be maintained for compliance audits.</w:t>
        <w:br/>
        <w:t>5. Security awareness campaigns shall be conducted quarterly.</w:t>
      </w:r>
    </w:p>
    <w:p>
      <w:pPr>
        <w:pStyle w:val="Heading3"/>
      </w:pPr>
      <w:r>
        <w:t>5. Procedures</w:t>
      </w:r>
    </w:p>
    <w:p>
      <w:r>
        <w:t>- Conduct induction sessions for new hires.</w:t>
        <w:br/>
        <w:t>- Develop and deliver annual refresher training.</w:t>
        <w:br/>
        <w:t>- Maintain an online library of security guidelines.</w:t>
        <w:br/>
        <w:t>- Distribute awareness materials such as posters and bulletins.</w:t>
        <w:br/>
        <w:t>- Record training completion and report to HR.</w:t>
      </w:r>
    </w:p>
    <w:p>
      <w:pPr>
        <w:pStyle w:val="Heading3"/>
      </w:pPr>
      <w:r>
        <w:t>6. Responsibilities</w:t>
      </w:r>
    </w:p>
    <w:p>
      <w:r>
        <w:t>- Executive Management: Approve training strategy.</w:t>
        <w:br/>
        <w:t>- Security Manager: Organize and oversee training.</w:t>
        <w:br/>
        <w:t>- HR Department: Maintain training records.</w:t>
        <w:br/>
        <w:t>- Supervisors: Ensure staff attend training.</w:t>
        <w:br/>
        <w:t>- Employees: Participate actively in training sessions.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