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WQMS-OPS-WIM-071-2025</w:t>
      </w:r>
    </w:p>
    <w:p>
      <w:r>
        <w:t>Policy Title: Warehouse &amp; Inventory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proper storage, tracking, and control of company inventory and warehouse operations to safeguard assets, minimize losses, and support efficient operations.</w:t>
      </w:r>
    </w:p>
    <w:p>
      <w:pPr>
        <w:pStyle w:val="Heading2"/>
      </w:pPr>
      <w:r>
        <w:t>2. Scope</w:t>
      </w:r>
    </w:p>
    <w:p>
      <w:r>
        <w:t>This policy applies to all warehouses, storage areas, and inventory management activities across the company.</w:t>
      </w:r>
    </w:p>
    <w:p>
      <w:pPr>
        <w:pStyle w:val="Heading2"/>
      </w:pPr>
      <w:r>
        <w:t>3. Definitions</w:t>
      </w:r>
    </w:p>
    <w:p>
      <w:r>
        <w:t>- Inventory: All raw materials, finished goods, tools, and consumables held by the company.</w:t>
        <w:br/>
        <w:t>- Warehouse Management: Processes related to storing, safeguarding, and distributing goods.</w:t>
        <w:br/>
        <w:t>- Stock Rotation: Systematic use of inventory to reduce waste (FIFO, FEFO).</w:t>
        <w:br/>
        <w:t>- Cycle Counting: Periodic inventory audits to ensure accuracy.</w:t>
      </w:r>
    </w:p>
    <w:p>
      <w:pPr>
        <w:pStyle w:val="Heading2"/>
      </w:pPr>
      <w:r>
        <w:t>4. Policy Statements</w:t>
      </w:r>
    </w:p>
    <w:p>
      <w:r>
        <w:t>1. All inventory must be recorded in the company’s inventory management system.</w:t>
        <w:br/>
        <w:t>2. Goods must be stored according to safety, quality, and environmental standards.</w:t>
        <w:br/>
        <w:t>3. Access to warehouses must be restricted to authorized personnel only.</w:t>
        <w:br/>
        <w:t>4. Regular stock takes and cycle counts must be performed.</w:t>
        <w:br/>
        <w:t>5. Inventory discrepancies must be reported and investigated immediately.</w:t>
        <w:br/>
        <w:t>6. Hazardous materials must be stored in compliance with regulations.</w:t>
        <w:br/>
        <w:t>7. Stock rotation principles must be applied to minimize losses.</w:t>
        <w:br/>
        <w:t>8. Warehouse housekeeping and safety practices must be maintained.</w:t>
        <w:br/>
        <w:t>9. Logistics and warehouse operations must align with supply chain requirements.</w:t>
        <w:br/>
        <w:t>10. Inventory data must be accurate, timely, and regularly reconciled with finance records.</w:t>
      </w:r>
    </w:p>
    <w:p>
      <w:pPr>
        <w:pStyle w:val="Heading2"/>
      </w:pPr>
      <w:r>
        <w:t>5. Procedures</w:t>
      </w:r>
    </w:p>
    <w:p>
      <w:r>
        <w:t>- Receiving: Verify all incoming goods against purchase orders.</w:t>
        <w:br/>
        <w:t>- Storage: Place goods in designated areas following safety and quality standards.</w:t>
        <w:br/>
        <w:t>- Issuing: Goods issued only upon approved requisitions.</w:t>
        <w:br/>
        <w:t>- Stock Rotation: Apply FIFO/FEFO methods as applicable.</w:t>
        <w:br/>
        <w:t>- Audits: Perform cycle counts and full stock takes periodically.</w:t>
        <w:br/>
        <w:t>- Security: Monitor warehouse access and install CCTV if required.</w:t>
        <w:br/>
        <w:t>- Reporting: Submit regular inventory reports to management and finance.</w:t>
      </w:r>
    </w:p>
    <w:p>
      <w:pPr>
        <w:pStyle w:val="Heading2"/>
      </w:pPr>
      <w:r>
        <w:t>6. Responsibilities</w:t>
      </w:r>
    </w:p>
    <w:p>
      <w:r>
        <w:t>- Warehouse Staff: Receive, store, issue, and record goods accurately.</w:t>
        <w:br/>
        <w:t>- Warehouse Supervisors: Ensure compliance with policies and supervise staff.</w:t>
        <w:br/>
        <w:t>- Inventory Controllers: Maintain stock records and conduct audits.</w:t>
        <w:br/>
        <w:t>- Procurement: Ensure timely replenishment of stock.</w:t>
        <w:br/>
        <w:t>- Finance: Reconcile inventory values with accounting records.</w:t>
        <w:br/>
        <w:t>- Senior Leadership: Approve major investments in warehouse systems.</w:t>
      </w:r>
    </w:p>
    <w:p>
      <w:pPr>
        <w:pStyle w:val="Heading2"/>
      </w:pPr>
      <w:r>
        <w:t>7. Review &amp; Amendments</w:t>
      </w:r>
    </w:p>
    <w:p>
      <w:r>
        <w:t>This policy will be reviewed annually or after significant operational or supply chain changes.</w:t>
      </w:r>
    </w:p>
    <w:p>
      <w:r>
        <w:br/>
        <w:t>WaveCrest Quality Management System – HRTest © 2025</w:t>
        <w:br/>
        <w:t>Policy Code: WQMS-OPS-WIM-071-2025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