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ns1="http://schemas.openxmlformats.org/markup-compatibility/2006" xmlns:w="http://schemas.openxmlformats.org/wordprocessingml/2006/main" ns1:Ignorable="w14 wp14">
  <w:body>
    <w:p>
      <w:r>
        <w:rPr>
          <w:b/>
        </w:rPr>
        <w:t>WaveCrest Quality Management System</w:t>
      </w:r>
    </w:p>
    <w:p>
      <w:r>
        <w:rPr>
          <w:b/>
        </w:rPr>
        <w:t>Policy &amp; Procedure Document</w:t>
      </w:r>
    </w:p>
    <w:p>
      <w:r>
        <w:t/>
      </w:r>
    </w:p>
    <w:p>
      <w:r>
        <w:rPr>
          <w:b/>
        </w:rPr>
        <w:t>Policy Code: WQMS-OPS-TOUR-093-2025</w:t>
      </w:r>
    </w:p>
    <w:p>
      <w:r>
        <w:t>Policy Title: Tourism Guest Experience &amp; Asset Care SOP</w:t>
      </w:r>
    </w:p>
    <w:p>
      <w:r>
        <w:rPr>
          <w:b/>
        </w:rPr>
        <w:t>Version Control</w:t>
      </w:r>
    </w:p>
    <w:p>
      <w:r>
        <w:t>Version: 1.0</w:t>
      </w:r>
    </w:p>
    <w:p>
      <w:r>
        <w:t>Date Issued: August 2025</w:t>
      </w:r>
    </w:p>
    <w:p>
      <w:r>
        <w:t>Next Review Date: August 2026</w:t>
      </w:r>
    </w:p>
    <w:p>
      <w:r>
        <w:t>Approved By:</w:t>
      </w:r>
    </w:p>
    <w:p>
      <w:r>
        <w:t>___________________</w:t>
      </w:r>
    </w:p>
    <w:p>
      <w:r>
        <w:t/>
      </w:r>
    </w:p>
    <w:p>
      <w:r>
        <w:rPr>
          <w:b/>
        </w:rPr>
        <w:t>1. Purpose</w:t>
      </w:r>
    </w:p>
    <w:p>
      <w:r>
        <w:t>Standardise service quality, guest safety, and asset upkeep across lodges, hotels, and tour operators.</w:t>
      </w:r>
    </w:p>
    <w:p>
      <w:r>
        <w:t/>
      </w:r>
    </w:p>
    <w:p>
      <w:r>
        <w:rPr>
          <w:b/>
        </w:rPr>
        <w:t>2. Scope</w:t>
      </w:r>
    </w:p>
    <w:p>
      <w:r>
        <w:t>Covers reservations, check-in/out, guided activities, fleet usage, housekeeping, and maintenance.</w:t>
      </w:r>
    </w:p>
    <w:p>
      <w:r>
        <w:t/>
      </w:r>
    </w:p>
    <w:p>
      <w:r>
        <w:rPr>
          <w:b/>
        </w:rPr>
        <w:t>3. Service Principles</w:t>
      </w:r>
    </w:p>
    <w:p>
      <w:r>
        <w:t>Deliver consistent welcome, orientation, and cultural briefings.</w:t>
      </w:r>
    </w:p>
    <w:p>
      <w:r>
        <w:t>Protect guest data and preferences captured in HRTest CRM.</w:t>
      </w:r>
    </w:p>
    <w:p>
      <w:r>
        <w:t>Provide rapid recovery for complaints (response within 2 hours).</w:t>
      </w:r>
    </w:p>
    <w:p>
      <w:r>
        <w:t/>
      </w:r>
    </w:p>
    <w:p>
      <w:r>
        <w:rPr>
          <w:b/>
        </w:rPr>
        <w:t>4. Policy Statements</w:t>
      </w:r>
    </w:p>
    <w:p>
      <w:r>
        <w:t>All guest-facing staff trained on SOPs quarterly.</w:t>
      </w:r>
    </w:p>
    <w:p>
      <w:r>
        <w:t>Asset registers for vehicles, boats, and equipment maintained with condition scores.</w:t>
      </w:r>
    </w:p>
    <w:p>
      <w:r>
        <w:t>Food safety, hygiene, and wildlife protocols displayed at points of use.</w:t>
      </w:r>
    </w:p>
    <w:p>
      <w:r>
        <w:t>Tour itineraries reviewed for weather, permits, and medical readiness daily.</w:t>
      </w:r>
    </w:p>
    <w:p>
      <w:r>
        <w:t/>
      </w:r>
    </w:p>
    <w:p>
      <w:r>
        <w:rPr>
          <w:b/>
        </w:rPr>
        <w:t>5. Procedures</w:t>
      </w:r>
    </w:p>
    <w:p>
      <w:r>
        <w:t>Use digital checklists for room readiness, activity risk assessments, and housekeeping.</w:t>
      </w:r>
    </w:p>
    <w:p>
      <w:r>
        <w:t>Capture vehicle mileage, fuel, and defects after each trip.</w:t>
      </w:r>
    </w:p>
    <w:p>
      <w:r>
        <w:t>Escalate service failures via HRTest workflow with root cause and action owner.</w:t>
      </w:r>
    </w:p>
    <w:p>
      <w:r>
        <w:t/>
      </w:r>
    </w:p>
    <w:p>
      <w:r>
        <w:rPr>
          <w:b/>
        </w:rPr>
        <w:t>6. Responsibilities</w:t>
      </w:r>
    </w:p>
    <w:p>
      <w:r>
        <w:t>General Manager: approves capacity plans and budget.</w:t>
      </w:r>
    </w:p>
    <w:p>
      <w:r>
        <w:t>Guest Experience Lead: maintains SOPs and training matrix.</w:t>
      </w:r>
    </w:p>
    <w:p>
      <w:r>
        <w:t>Fleet &amp; Asset Controller: oversees vehicle/boat inspections and repairs.</w:t>
      </w:r>
    </w:p>
    <w:p>
      <w:r>
        <w:t>Front-line Staff: follow scripts, log issues, protect guest property.</w:t>
      </w:r>
    </w:p>
    <w:p>
      <w:r>
        <w:t/>
      </w:r>
    </w:p>
    <w:p>
      <w:r>
        <w:rPr>
          <w:b/>
        </w:rPr>
        <w:t>7. KPIs &amp; Records</w:t>
      </w:r>
    </w:p>
    <w:p>
      <w:r>
        <w:t>Guest satisfaction &gt;4.5/5, complaint closure &lt;48h, asset uptime &gt;95%, housekeeping audit score &gt;90%.</w:t>
      </w:r>
    </w:p>
    <w:p>
      <w:r>
        <w:t/>
      </w:r>
    </w:p>
    <w:p>
      <w:r>
        <w:rPr>
          <w:b/>
        </w:rPr>
        <w:t>8. Review</w:t>
      </w:r>
    </w:p>
    <w:p>
      <w:r>
        <w:t>Bi-annual review aligned with peak season lessons learned.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