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WQMS-OPS-SCL-056-2025</w:t>
      </w:r>
    </w:p>
    <w:p>
      <w:r>
        <w:t>Policy Title: Supply Chain &amp; Logistics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effective supply chain and logistics management that supports business continuity, cost efficiency, supplier compliance, and customer satisfaction.</w:t>
      </w:r>
    </w:p>
    <w:p>
      <w:pPr>
        <w:pStyle w:val="Heading2"/>
      </w:pPr>
      <w:r>
        <w:t>2. Scope</w:t>
      </w:r>
    </w:p>
    <w:p>
      <w:r>
        <w:t>This policy applies to all supply chain activities including procurement, transportation, warehousing, distribution, and supplier relationship management across all company operations.</w:t>
      </w:r>
    </w:p>
    <w:p>
      <w:pPr>
        <w:pStyle w:val="Heading2"/>
      </w:pPr>
      <w:r>
        <w:t>3. Definitions</w:t>
      </w:r>
    </w:p>
    <w:p>
      <w:r>
        <w:t>- Supply Chain: The network of suppliers, manufacturers, warehouses, transporters, and customers involved in delivering goods and services.</w:t>
        <w:br/>
        <w:t>- Logistics: The planning and execution of the movement and storage of goods.</w:t>
        <w:br/>
        <w:t>- SLA (Service Level Agreement): A formal agreement defining supplier or transporter obligations.</w:t>
        <w:br/>
        <w:t>- Vendor: A supplier providing goods or services to the company.</w:t>
      </w:r>
    </w:p>
    <w:p>
      <w:pPr>
        <w:pStyle w:val="Heading2"/>
      </w:pPr>
      <w:r>
        <w:t>4. Policy Statements</w:t>
      </w:r>
    </w:p>
    <w:p>
      <w:r>
        <w:t>1. All supply chain and logistics activities must align with business goals and compliance requirements.</w:t>
        <w:br/>
        <w:t>2. Supplier selection must follow transparent, competitive, and ethical processes.</w:t>
        <w:br/>
        <w:t>3. Service Level Agreements (SLAs) must be established with key suppliers and logistics providers.</w:t>
        <w:br/>
        <w:t>4. Transportation must comply with safety, legal, and environmental standards.</w:t>
        <w:br/>
        <w:t>5. Just-in-Time or other efficiency methods should be applied where feasible.</w:t>
        <w:br/>
        <w:t>6. Supply chain risks, including supplier failure, must be monitored and mitigated.</w:t>
        <w:br/>
        <w:t>7. Suppliers must adhere to ethical, social, and environmental standards.</w:t>
        <w:br/>
        <w:t>8. Performance reviews of suppliers and logistics providers must be conducted periodically.</w:t>
        <w:br/>
        <w:t>9. Cost efficiency, lead times, and quality must be optimized throughout the chain.</w:t>
        <w:br/>
        <w:t>10. Supply chain data must be captured, monitored, and used for continuous improvement.</w:t>
      </w:r>
    </w:p>
    <w:p>
      <w:pPr>
        <w:pStyle w:val="Heading2"/>
      </w:pPr>
      <w:r>
        <w:t>5. Procedures</w:t>
      </w:r>
    </w:p>
    <w:p>
      <w:r>
        <w:t>- Procurement: Select suppliers through approved tender or quotation processes.</w:t>
        <w:br/>
        <w:t>- Contracts: Establish contracts or SLAs with suppliers and service providers.</w:t>
        <w:br/>
        <w:t>- Transportation: Use approved logistics providers and ensure safety compliance.</w:t>
        <w:br/>
        <w:t>- Warehousing: Align logistics with warehouse and inventory policies.</w:t>
        <w:br/>
        <w:t>- Risk Management: Identify alternative suppliers and emergency logistics routes.</w:t>
        <w:br/>
        <w:t>- Audits: Conduct supplier and logistics audits to ensure compliance.</w:t>
        <w:br/>
        <w:t>- Performance Tracking: Measure delivery times, costs, and quality.</w:t>
        <w:br/>
        <w:t>- Sustainability: Encourage suppliers and logistics partners to adopt green practices.</w:t>
      </w:r>
    </w:p>
    <w:p>
      <w:pPr>
        <w:pStyle w:val="Heading2"/>
      </w:pPr>
      <w:r>
        <w:t>6. Responsibilities</w:t>
      </w:r>
    </w:p>
    <w:p>
      <w:r>
        <w:t>- Supply Chain Manager: Oversee supply chain operations and relationships.</w:t>
        <w:br/>
        <w:t>- Procurement Team: Ensure fair and compliant supplier selection.</w:t>
        <w:br/>
        <w:t>- Logistics Coordinator: Manage transport, distribution, and delivery.</w:t>
        <w:br/>
        <w:t>- Warehouse Team: Align warehousing with logistics schedules.</w:t>
        <w:br/>
        <w:t>- Finance: Monitor supplier payments and cost efficiency.</w:t>
        <w:br/>
        <w:t>- Senior Management: Approve strategic supplier contracts and partnerships.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supply chain dynamics or regulations.</w:t>
      </w:r>
    </w:p>
    <w:p>
      <w:r>
        <w:br/>
        <w:t>WaveCrest Quality Management System – HRTest © 2025</w:t>
        <w:br/>
        <w:t>Policy Code: WQMS-OPS-SCL-056-2025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