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 (WQMS)</w:t>
      </w:r>
    </w:p>
    <w:p>
      <w:pPr>
        <w:pStyle w:val="Heading2"/>
      </w:pPr>
      <w:r>
        <w:t>Quality Assurance (QA) Policy</w:t>
      </w:r>
    </w:p>
    <w:p>
      <w:r>
        <w:t>**Policy Number:** WQMS-OPS-QA-079-2025</w:t>
      </w:r>
    </w:p>
    <w:p>
      <w:r>
        <w:t>**Version:** 1.0</w:t>
      </w:r>
    </w:p>
    <w:p>
      <w:r>
        <w:t>**Effective Date:** 22 August 2025</w:t>
      </w:r>
    </w:p>
    <w:p>
      <w:r>
        <w:t>**Review Date:** 22 August 2026</w:t>
      </w:r>
    </w:p>
    <w:p>
      <w:r>
        <w:t>**Approved By:** Executive Management</w:t>
      </w:r>
    </w:p>
    <w:p>
      <w:pPr>
        <w:pStyle w:val="Heading3"/>
      </w:pPr>
      <w:r>
        <w:t>1. Purpose</w:t>
      </w:r>
    </w:p>
    <w:p>
      <w:r>
        <w:t>The purpose of this policy is to establish a consistent framework for ensuring the quality of products, services, and processes delivered by the company under the WaveCrest Quality Management System (WQMS).</w:t>
      </w:r>
    </w:p>
    <w:p>
      <w:pPr>
        <w:pStyle w:val="Heading3"/>
      </w:pPr>
      <w:r>
        <w:t>2. Scope</w:t>
      </w:r>
    </w:p>
    <w:p>
      <w:r>
        <w:t>This policy applies to all business units, departments, employees, and contractors engaged in the planning, production, delivery, and support of company services and products.</w:t>
      </w:r>
    </w:p>
    <w:p>
      <w:pPr>
        <w:pStyle w:val="Heading3"/>
      </w:pPr>
      <w:r>
        <w:t>3. Policy Statements</w:t>
      </w:r>
    </w:p>
    <w:p>
      <w:r>
        <w:t>- Ensure compliance with regulatory and customer requirements.</w:t>
        <w:br/>
        <w:t>- Maintain documented procedures and standards across operations.</w:t>
        <w:br/>
        <w:t>- Monitor and measure quality performance through audits and inspections.</w:t>
        <w:br/>
        <w:t>- Foster a culture of continuous improvement.</w:t>
        <w:br/>
        <w:t>- Identify and address root causes of non-conformance.</w:t>
        <w:br/>
        <w:t>- Provide employees with training and resources to uphold quality standards.</w:t>
      </w:r>
    </w:p>
    <w:p>
      <w:pPr>
        <w:pStyle w:val="Heading3"/>
      </w:pPr>
      <w:r>
        <w:t>4. Responsibilities</w:t>
      </w:r>
    </w:p>
    <w:p>
      <w:r>
        <w:t>- Management: Establish quality objectives, allocate resources, and review performance.</w:t>
        <w:br/>
        <w:t>- QA Department: Implement quality management processes, perform audits, and ensure compliance.</w:t>
        <w:br/>
        <w:t>- Supervisors: Monitor day-to-day compliance with QA procedures.</w:t>
        <w:br/>
        <w:t>- Employees: Follow QA standards, report issues, and contribute to improvement initiatives.</w:t>
      </w:r>
    </w:p>
    <w:p>
      <w:pPr>
        <w:pStyle w:val="Heading3"/>
      </w:pPr>
      <w:r>
        <w:t>5. Procedures</w:t>
      </w:r>
    </w:p>
    <w:p>
      <w:r>
        <w:t>- Develop and maintain a Quality Management Plan.</w:t>
        <w:br/>
        <w:t>- Perform internal quality audits at planned intervals.</w:t>
        <w:br/>
        <w:t>- Track customer feedback and corrective actions.</w:t>
        <w:br/>
        <w:t>- Implement standard operating procedures (SOPs).</w:t>
        <w:br/>
        <w:t>- Ensure proper documentation and version control.</w:t>
        <w:br/>
        <w:t>- Review QA performance in management review meetings.</w:t>
      </w:r>
    </w:p>
    <w:p>
      <w:pPr>
        <w:pStyle w:val="Heading3"/>
      </w:pPr>
      <w:r>
        <w:t>6. Review &amp; Compliance</w:t>
      </w:r>
    </w:p>
    <w:p>
      <w:r>
        <w:t>This policy will be reviewed annually and whenever significant changes in operations or standards occur. Non-compliance may result in corrective or disciplinary actions.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