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WQMS-OPS-QAC-060-2025</w:t>
      </w:r>
    </w:p>
    <w:p>
      <w:r>
        <w:t>Policy Title: Quality Assurance &amp; Continuous Improvement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principles and procedures for ensuring quality in all operations and driving continuous improvement across the company.</w:t>
      </w:r>
    </w:p>
    <w:p>
      <w:pPr>
        <w:pStyle w:val="Heading2"/>
      </w:pPr>
      <w:r>
        <w:t>2. Scope</w:t>
      </w:r>
    </w:p>
    <w:p>
      <w:r>
        <w:t>This policy applies to all departments, employees, contractors, and operations under the company’s management.</w:t>
      </w:r>
    </w:p>
    <w:p>
      <w:pPr>
        <w:pStyle w:val="Heading2"/>
      </w:pPr>
      <w:r>
        <w:t>3. Definitions</w:t>
      </w:r>
    </w:p>
    <w:p>
      <w:r>
        <w:t>- Quality Assurance (QA): Processes and systems that ensure products, services, and operations meet defined standards.</w:t>
        <w:br/>
        <w:t>- Continuous Improvement: Ongoing effort to improve processes, systems, and outcomes through incremental and innovative changes.</w:t>
        <w:br/>
        <w:t>- Non-Conformance: Failure to meet specified requirements.</w:t>
        <w:br/>
        <w:t>- Corrective Action: Steps taken to eliminate causes of non-conformance.</w:t>
      </w:r>
    </w:p>
    <w:p>
      <w:pPr>
        <w:pStyle w:val="Heading2"/>
      </w:pPr>
      <w:r>
        <w:t>4. Policy Statements</w:t>
      </w:r>
    </w:p>
    <w:p>
      <w:r>
        <w:t>1. Quality is the responsibility of every employee.</w:t>
        <w:br/>
        <w:t>2. All operations, services, and products must meet or exceed customer, regulatory, and contractual requirements.</w:t>
        <w:br/>
        <w:t>3. Quality objectives will be established annually and monitored.</w:t>
        <w:br/>
        <w:t>4. Continuous improvement will be driven by data, feedback, audits, and innovation.</w:t>
        <w:br/>
        <w:t>5. Non-conformances must be reported, documented, and resolved promptly.</w:t>
        <w:br/>
        <w:t>6. Corrective and preventive actions must be implemented to address root causes.</w:t>
        <w:br/>
        <w:t>7. Internal and external audits will be conducted to verify quality performance.</w:t>
        <w:br/>
        <w:t>8. Training will be provided to staff to maintain quality competence.</w:t>
        <w:br/>
        <w:t>9. Management reviews will be held periodically to evaluate quality performance.</w:t>
        <w:br/>
        <w:t>10. Recognition will be given to initiatives that drive quality and innovation.</w:t>
      </w:r>
    </w:p>
    <w:p>
      <w:pPr>
        <w:pStyle w:val="Heading2"/>
      </w:pPr>
      <w:r>
        <w:t>5. Procedures</w:t>
      </w:r>
    </w:p>
    <w:p>
      <w:r>
        <w:t>- Quality Planning: Define quality objectives and performance indicators.</w:t>
        <w:br/>
        <w:t>- Implementation: Apply quality standards in processes, documentation, and training.</w:t>
        <w:br/>
        <w:t>- Monitoring: Track KPIs, conduct inspections, and use dashboards.</w:t>
        <w:br/>
        <w:t>- Audit: Conduct internal audits and participate in external assessments.</w:t>
        <w:br/>
        <w:t>- Non-Conformance Management: Log incidents, analyze root causes, and take corrective action.</w:t>
        <w:br/>
        <w:t>- Continuous Improvement: Apply methodologies such as PDCA (Plan-Do-Check-Act), Lean, or Six Sigma.</w:t>
        <w:br/>
        <w:t>- Reporting: Share progress with management and employees regularly.</w:t>
      </w:r>
    </w:p>
    <w:p>
      <w:pPr>
        <w:pStyle w:val="Heading2"/>
      </w:pPr>
      <w:r>
        <w:t>6. Responsibilities</w:t>
      </w:r>
    </w:p>
    <w:p>
      <w:r>
        <w:t>- Employees: Follow quality standards and report issues.</w:t>
        <w:br/>
        <w:t>- Supervisors: Monitor compliance and support corrective actions.</w:t>
        <w:br/>
        <w:t>- Quality Officer: Maintain quality systems, conduct audits, and drive improvements.</w:t>
        <w:br/>
        <w:t>- Management: Allocate resources and ensure strategic alignment.</w:t>
        <w:br/>
        <w:t>- Senior Leadership: Oversee quality governance and approve major improvements.</w:t>
      </w:r>
    </w:p>
    <w:p>
      <w:pPr>
        <w:pStyle w:val="Heading2"/>
      </w:pPr>
      <w:r>
        <w:t>7. Review &amp; Amendments</w:t>
      </w:r>
    </w:p>
    <w:p>
      <w:r>
        <w:t>This policy will be reviewed annually, or as required, based on customer needs, audit results, and regulatory changes.</w:t>
      </w:r>
    </w:p>
    <w:p>
      <w:r>
        <w:br/>
        <w:t>WaveCrest Quality Management System – HRTest © 2025</w:t>
        <w:br/>
        <w:t>Policy Code: WQMS-OPS-QAC-060-2025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