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WQMS-OPS-PVM-063-2025</w:t>
      </w:r>
    </w:p>
    <w:p>
      <w:r>
        <w:t>Policy Title: Procurement &amp; Vendor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a structured approach for procurement and vendor management, ensuring transparency, value for money, compliance, and ethical practices.</w:t>
      </w:r>
    </w:p>
    <w:p>
      <w:pPr>
        <w:pStyle w:val="Heading2"/>
      </w:pPr>
      <w:r>
        <w:t>2. Scope</w:t>
      </w:r>
    </w:p>
    <w:p>
      <w:r>
        <w:t>This policy applies to all procurement activities, contracts, and vendor engagements across the company.</w:t>
      </w:r>
    </w:p>
    <w:p>
      <w:pPr>
        <w:pStyle w:val="Heading2"/>
      </w:pPr>
      <w:r>
        <w:t>3. Definitions</w:t>
      </w:r>
    </w:p>
    <w:p>
      <w:r>
        <w:t>- Procurement: The process of acquiring goods, services, or works from external sources.</w:t>
        <w:br/>
        <w:t>- Vendor: Any external supplier, contractor, or service provider engaged by the company.</w:t>
        <w:br/>
        <w:t>- Vendor Evaluation: The process of assessing vendor suitability based on predefined criteria.</w:t>
        <w:br/>
        <w:t>- Tendering: The process of inviting bids and selecting vendors competitively.</w:t>
      </w:r>
    </w:p>
    <w:p>
      <w:pPr>
        <w:pStyle w:val="Heading2"/>
      </w:pPr>
      <w:r>
        <w:t>4. Policy Statements</w:t>
      </w:r>
    </w:p>
    <w:p>
      <w:r>
        <w:t>1. All procurement activities must follow fair, transparent, and competitive practices.</w:t>
        <w:br/>
        <w:t>2. Conflicts of interest must be declared and managed appropriately.</w:t>
        <w:br/>
        <w:t>3. Vendors must be evaluated based on quality, price, capacity, compliance, and ethical standards.</w:t>
        <w:br/>
        <w:t>4. Procurement above defined thresholds must go through tender or quotation processes.</w:t>
        <w:br/>
        <w:t>5. Contracts must be documented and approved by authorized personnel.</w:t>
        <w:br/>
        <w:t>6. Vendor performance must be monitored and reviewed periodically.</w:t>
        <w:br/>
        <w:t>7. Procurement must align with sustainability, local sourcing, and BEE (where applicable).</w:t>
        <w:br/>
        <w:t>8. Emergency procurement must follow expedited processes but be documented.</w:t>
        <w:br/>
        <w:t>9. Non-compliance with procurement procedures may result in disciplinary action.</w:t>
        <w:br/>
        <w:t>10. Confidentiality of vendor information must be maintained.</w:t>
      </w:r>
    </w:p>
    <w:p>
      <w:pPr>
        <w:pStyle w:val="Heading2"/>
      </w:pPr>
      <w:r>
        <w:t>5. Procedures</w:t>
      </w:r>
    </w:p>
    <w:p>
      <w:r>
        <w:t>- Planning: Identify procurement needs and budget availability.</w:t>
        <w:br/>
        <w:t>- Vendor Selection: Prequalify vendors, request proposals, and evaluate bids.</w:t>
        <w:br/>
        <w:t>- Approval: Obtain authorization as per delegation of authority.</w:t>
        <w:br/>
        <w:t>- Contracting: Draft, review, and sign legally binding agreements.</w:t>
        <w:br/>
        <w:t>- Delivery &amp; Monitoring: Ensure goods/services are delivered as per contract.</w:t>
        <w:br/>
        <w:t>- Performance Review: Assess vendor performance and address issues.</w:t>
        <w:br/>
        <w:t>- Recordkeeping: Maintain all procurement records for audit and compliance.</w:t>
      </w:r>
    </w:p>
    <w:p>
      <w:pPr>
        <w:pStyle w:val="Heading2"/>
      </w:pPr>
      <w:r>
        <w:t>6. Responsibilities</w:t>
      </w:r>
    </w:p>
    <w:p>
      <w:r>
        <w:t>- Employees: Comply with procurement processes and declare conflicts of interest.</w:t>
        <w:br/>
        <w:t>- Procurement Team: Manage sourcing, vendor evaluation, and contracts.</w:t>
        <w:br/>
        <w:t>- Finance Department: Ensure budget alignment and payment processing.</w:t>
        <w:br/>
        <w:t>- Department Managers: Define needs and approve procurement within limits.</w:t>
        <w:br/>
        <w:t>- Senior Leadership: Approve major contracts and oversee procurement governance.</w:t>
      </w:r>
    </w:p>
    <w:p>
      <w:pPr>
        <w:pStyle w:val="Heading2"/>
      </w:pPr>
      <w:r>
        <w:t>7. Review &amp; Amendments</w:t>
      </w:r>
    </w:p>
    <w:p>
      <w:r>
        <w:t>This policy will be reviewed annually or after major procurement cycles to ensure efficiency and compliance.</w:t>
      </w:r>
    </w:p>
    <w:p>
      <w:r>
        <w:br/>
        <w:t>WaveCrest Quality Management System – HRTest © 2025</w:t>
        <w:br/>
        <w:t>Policy Code: WQMS-OPS-PVM-063-2025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