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WQMS-OPS-MFP-043-2025</w:t>
      </w:r>
    </w:p>
    <w:p>
      <w:r>
        <w:t>Policy Title: Maintenance &amp; Facilities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that all company facilities, buildings, utilities, and infrastructure are maintained to a high standard, ensuring safety, functionality, and sustainability.</w:t>
      </w:r>
    </w:p>
    <w:p>
      <w:pPr>
        <w:pStyle w:val="Heading2"/>
      </w:pPr>
      <w:r>
        <w:t>2. Scope</w:t>
      </w:r>
    </w:p>
    <w:p>
      <w:r>
        <w:t>This policy applies to all physical facilities including offices, warehouses, production plants, utilities, and supporting infrastructure managed or leased by the company.</w:t>
      </w:r>
    </w:p>
    <w:p>
      <w:pPr>
        <w:pStyle w:val="Heading2"/>
      </w:pPr>
      <w:r>
        <w:t>3. Definitions</w:t>
      </w:r>
    </w:p>
    <w:p>
      <w:r>
        <w:t>- Facilities: Buildings, premises, and supporting infrastructure used for operations.</w:t>
        <w:br/>
        <w:t>- Preventive Maintenance: Scheduled maintenance to prevent breakdowns and extend asset life.</w:t>
        <w:br/>
        <w:t>- Corrective Maintenance: Repairs carried out after a breakdown or failure.</w:t>
        <w:br/>
        <w:t>- Facility Manager: The person responsible for facility upkeep and operations.</w:t>
      </w:r>
    </w:p>
    <w:p>
      <w:pPr>
        <w:pStyle w:val="Heading2"/>
      </w:pPr>
      <w:r>
        <w:t>4. Policy Statements</w:t>
      </w:r>
    </w:p>
    <w:p>
      <w:r>
        <w:t>1. All company facilities must be safe, functional, and compliant with legal and regulatory requirements.</w:t>
        <w:br/>
        <w:t>2. Preventive maintenance schedules must be created and followed.</w:t>
        <w:br/>
        <w:t>3. Emergency repairs must be addressed promptly to minimize disruption.</w:t>
        <w:br/>
        <w:t>4. All maintenance activities must be recorded and monitored.</w:t>
        <w:br/>
        <w:t>5. Contractors used for maintenance must meet company safety and quality standards.</w:t>
        <w:br/>
        <w:t>6. Energy and resource efficiency must be prioritized in facility management.</w:t>
        <w:br/>
        <w:t>7. Employees must report facility-related issues immediately.</w:t>
        <w:br/>
        <w:t>8. Security and access control must be maintained for all facilities.</w:t>
      </w:r>
    </w:p>
    <w:p>
      <w:pPr>
        <w:pStyle w:val="Heading2"/>
      </w:pPr>
      <w:r>
        <w:t>5. Procedures</w:t>
      </w:r>
    </w:p>
    <w:p>
      <w:r>
        <w:t>- Scheduling: Develop preventive maintenance plans for all critical systems.</w:t>
        <w:br/>
        <w:t>- Reporting: Employees must log maintenance requests via the approved system.</w:t>
        <w:br/>
        <w:t>- Emergency Response: Establish procedures for urgent repairs and emergencies.</w:t>
        <w:br/>
        <w:t>- Record-Keeping: Maintain records of all maintenance activities.</w:t>
        <w:br/>
        <w:t>- Inspections: Conduct periodic inspections of facilities.</w:t>
        <w:br/>
        <w:t>- Contractor Management: Only qualified contractors may carry out facility maintenance.</w:t>
        <w:br/>
        <w:t>- Sustainability: Implement energy-saving and waste-reduction practices.</w:t>
      </w:r>
    </w:p>
    <w:p>
      <w:pPr>
        <w:pStyle w:val="Heading2"/>
      </w:pPr>
      <w:r>
        <w:t>6. Responsibilities</w:t>
      </w:r>
    </w:p>
    <w:p>
      <w:r>
        <w:t>- Facility Manager: Ensure implementation of maintenance schedules and compliance.</w:t>
        <w:br/>
        <w:t>- Department Heads: Report facility needs and ensure staff follow procedures.</w:t>
        <w:br/>
        <w:t>- Employees: Report facility issues promptly.</w:t>
        <w:br/>
        <w:t>- Procurement: Source reliable maintenance contractors.</w:t>
        <w:br/>
        <w:t>- Internal Audit/Compliance: Conduct facility audits and reviews.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changes occur in facility management practices or infrastructure requirements.</w:t>
      </w:r>
    </w:p>
    <w:p>
      <w:r>
        <w:br/>
        <w:t>WaveCrest Quality Management System – HRTest © 2025</w:t>
        <w:br/>
        <w:t>Policy Code: WQMS-OPS-MFP-043-2025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