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WQMS-LEG-173-2025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Intellectual Property (IP) Protection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protect the company’s intellectual property and respect third-party rights.</w:t>
      </w:r>
    </w:p>
    <w:p>
      <w:pPr>
        <w:pStyle w:val="Heading3"/>
      </w:pPr>
      <w:r>
        <w:t>2. Scope</w:t>
      </w:r>
    </w:p>
    <w:p>
      <w:r>
        <w:t>This policy applies to all employees, contractors, and third parties handling company IP.</w:t>
      </w:r>
    </w:p>
    <w:p>
      <w:pPr>
        <w:pStyle w:val="Heading3"/>
      </w:pPr>
      <w:r>
        <w:t>3. Definitions</w:t>
      </w:r>
    </w:p>
    <w:p>
      <w:r>
        <w:t>- Intellectual Property (IP): Creations of the mind such as inventions, designs, and trademarks.</w:t>
        <w:br/>
        <w:t>- Copyright: Legal right protecting original works of authorship.</w:t>
      </w:r>
    </w:p>
    <w:p>
      <w:pPr>
        <w:pStyle w:val="Heading3"/>
      </w:pPr>
      <w:r>
        <w:t>4. Policy Statements</w:t>
      </w:r>
    </w:p>
    <w:p>
      <w:r>
        <w:t>1. All IP created by employees in the course of work belongs to the company.</w:t>
        <w:br/>
        <w:t>2. Unauthorized use of third-party IP is prohibited.</w:t>
        <w:br/>
        <w:t>3. Company trademarks and copyrights must be protected.</w:t>
        <w:br/>
        <w:t>4. Confidential information must not be disclosed.</w:t>
        <w:br/>
        <w:t>5. IP infringements must be reported immediately.</w:t>
      </w:r>
    </w:p>
    <w:p>
      <w:pPr>
        <w:pStyle w:val="Heading3"/>
      </w:pPr>
      <w:r>
        <w:t>5. Procedures</w:t>
      </w:r>
    </w:p>
    <w:p>
      <w:r>
        <w:t>- Register company IP with relevant authorities.</w:t>
        <w:br/>
        <w:t>- Monitor for unauthorized use of IP.</w:t>
        <w:br/>
        <w:t>- Train employees on IP rights and responsibilities.</w:t>
        <w:br/>
        <w:t>- Use NDAs to protect proprietary information.</w:t>
        <w:br/>
        <w:t>- Investigate and act on IP violations.</w:t>
      </w:r>
    </w:p>
    <w:p>
      <w:pPr>
        <w:pStyle w:val="Heading3"/>
      </w:pPr>
      <w:r>
        <w:t>6. Responsibilities</w:t>
      </w:r>
    </w:p>
    <w:p>
      <w:r>
        <w:t>- Executive Management: Approve IP protection strategy.</w:t>
        <w:br/>
        <w:t>- Legal Department: Enforce IP rights.</w:t>
        <w:br/>
        <w:t>- Employees: Protect company IP.</w:t>
        <w:br/>
        <w:t>- Supervisors: Prevent misuse of third-party IP.</w:t>
        <w:br/>
        <w:t>- Internal Audit: Review IP compliance.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WQMS-LEG-173-2025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