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WQMS-IT-159-2025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Backup &amp; Disaster Recovery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data and IT systems can be recovered in the event of disasters, minimizing downtime and loss.</w:t>
      </w:r>
    </w:p>
    <w:p>
      <w:pPr>
        <w:pStyle w:val="Heading3"/>
      </w:pPr>
      <w:r>
        <w:t>2. Scope</w:t>
      </w:r>
    </w:p>
    <w:p>
      <w:r>
        <w:t>This policy applies to all critical IT systems and business data.</w:t>
      </w:r>
    </w:p>
    <w:p>
      <w:pPr>
        <w:pStyle w:val="Heading3"/>
      </w:pPr>
      <w:r>
        <w:t>3. Definitions</w:t>
      </w:r>
    </w:p>
    <w:p>
      <w:r>
        <w:t>- Backup: Copying data to secure storage for recovery.</w:t>
        <w:br/>
        <w:t>- Disaster Recovery: Process of restoring systems after a disruption.</w:t>
      </w:r>
    </w:p>
    <w:p>
      <w:pPr>
        <w:pStyle w:val="Heading3"/>
      </w:pPr>
      <w:r>
        <w:t>4. Policy Statements</w:t>
      </w:r>
    </w:p>
    <w:p>
      <w:r>
        <w:t>1. All critical systems and data must be backed up regularly.</w:t>
        <w:br/>
        <w:t>2. Backups must be stored securely, with off-site or cloud copies.</w:t>
        <w:br/>
        <w:t>3. Disaster recovery plans must be documented and tested annually.</w:t>
        <w:br/>
        <w:t>4. Recovery time objectives (RTO) and recovery point objectives (RPO) must be defined.</w:t>
        <w:br/>
        <w:t>5. Unauthorized access to backup data is prohibited.</w:t>
      </w:r>
    </w:p>
    <w:p>
      <w:pPr>
        <w:pStyle w:val="Heading3"/>
      </w:pPr>
      <w:r>
        <w:t>5. Procedures</w:t>
      </w:r>
    </w:p>
    <w:p>
      <w:r>
        <w:t>- Schedule automated backups daily.</w:t>
        <w:br/>
        <w:t>- Store backups in secure off-site/cloud environments.</w:t>
        <w:br/>
        <w:t>- Test disaster recovery drills annually.</w:t>
        <w:br/>
        <w:t>- Document restoration procedures.</w:t>
        <w:br/>
        <w:t>- Monitor backup logs for failures.</w:t>
      </w:r>
    </w:p>
    <w:p>
      <w:pPr>
        <w:pStyle w:val="Heading3"/>
      </w:pPr>
      <w:r>
        <w:t>6. Responsibilities</w:t>
      </w:r>
    </w:p>
    <w:p>
      <w:r>
        <w:t>- Executive Management: Approve disaster recovery strategy.</w:t>
        <w:br/>
        <w:t>- IT Department: Implement backup systems.</w:t>
        <w:br/>
        <w:t>- Supervisors: Ensure compliance.</w:t>
        <w:br/>
        <w:t>- Employees: Follow reporting procedures during disasters.</w:t>
        <w:br/>
        <w:t>- Internal Audit: Review recovery effectiveness.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WQMS-IT-159-2025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