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WQMS-GOV-153-2025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Corporate Social Responsibility (CSR)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define the company’s commitment to ethical business practices, social responsibility, and sustainable development.</w:t>
      </w:r>
    </w:p>
    <w:p>
      <w:pPr>
        <w:pStyle w:val="Heading3"/>
      </w:pPr>
      <w:r>
        <w:t>2. Scope</w:t>
      </w:r>
    </w:p>
    <w:p>
      <w:r>
        <w:t>This policy applies to all employees, contractors, and business units engaging with communities and stakeholders.</w:t>
      </w:r>
    </w:p>
    <w:p>
      <w:pPr>
        <w:pStyle w:val="Heading3"/>
      </w:pPr>
      <w:r>
        <w:t>3. Definitions</w:t>
      </w:r>
    </w:p>
    <w:p>
      <w:r>
        <w:t>- CSR: Corporate initiatives to assess and take responsibility for social and environmental impacts.</w:t>
        <w:br/>
        <w:t>- Sustainability: Meeting present needs without compromising the future.</w:t>
      </w:r>
    </w:p>
    <w:p>
      <w:pPr>
        <w:pStyle w:val="Heading3"/>
      </w:pPr>
      <w:r>
        <w:t>4. Policy Statements</w:t>
      </w:r>
    </w:p>
    <w:p>
      <w:r>
        <w:t>1. CSR must be integrated into business operations.</w:t>
        <w:br/>
        <w:t>2. Environmental and social impacts must be minimized.</w:t>
        <w:br/>
        <w:t>3. Community development projects must be supported.</w:t>
        <w:br/>
        <w:t>4. Ethical business practices must be maintained.</w:t>
        <w:br/>
        <w:t>5. Annual CSR reports must be published.</w:t>
      </w:r>
    </w:p>
    <w:p>
      <w:pPr>
        <w:pStyle w:val="Heading3"/>
      </w:pPr>
      <w:r>
        <w:t>5. Procedures</w:t>
      </w:r>
    </w:p>
    <w:p>
      <w:r>
        <w:t>- Identify CSR priorities aligned with company strategy.</w:t>
        <w:br/>
        <w:t>- Support community-based projects.</w:t>
        <w:br/>
        <w:t>- Implement sustainability programs.</w:t>
        <w:br/>
        <w:t>- Monitor CSR outcomes and impacts.</w:t>
        <w:br/>
        <w:t>- Report CSR achievements to stakeholders.</w:t>
      </w:r>
    </w:p>
    <w:p>
      <w:pPr>
        <w:pStyle w:val="Heading3"/>
      </w:pPr>
      <w:r>
        <w:t>6. Responsibilities</w:t>
      </w:r>
    </w:p>
    <w:p>
      <w:r>
        <w:t>- Executive Management: Approve CSR initiatives.</w:t>
        <w:br/>
        <w:t>- CSR Manager: Implement programs.</w:t>
        <w:br/>
        <w:t>- Supervisors: Support CSR participation.</w:t>
        <w:br/>
        <w:t>- Employees: Contribute to CSR goals.</w:t>
        <w:br/>
        <w:t>- Internal Audit: Review CSR performance.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WQMS-GOV-153-2025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